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4F7E" w14:textId="52F40924" w:rsidR="00FB4609" w:rsidRPr="00346EDB" w:rsidRDefault="00346EDB" w:rsidP="00346EDB">
      <w:pPr>
        <w:ind w:left="6096"/>
        <w:rPr>
          <w:b/>
          <w:bCs/>
          <w:lang w:val="uk-UA"/>
        </w:rPr>
      </w:pPr>
      <w:r w:rsidRPr="00346EDB">
        <w:rPr>
          <w:b/>
          <w:bCs/>
          <w:lang w:val="uk-UA"/>
        </w:rPr>
        <w:t>ЗАТВЕРДЖЕНО</w:t>
      </w:r>
      <w:r w:rsidR="00FB4609" w:rsidRPr="00346EDB">
        <w:rPr>
          <w:b/>
          <w:bCs/>
          <w:lang w:val="uk-UA"/>
        </w:rPr>
        <w:t xml:space="preserve"> </w:t>
      </w:r>
    </w:p>
    <w:p w14:paraId="3F389146" w14:textId="00BCC1E4" w:rsidR="00FB4609" w:rsidRDefault="00FB4609" w:rsidP="00346EDB">
      <w:pPr>
        <w:ind w:left="6096"/>
        <w:rPr>
          <w:lang w:val="uk-UA"/>
        </w:rPr>
      </w:pPr>
      <w:r>
        <w:rPr>
          <w:lang w:val="uk-UA"/>
        </w:rPr>
        <w:t>Наглядовою радою</w:t>
      </w:r>
    </w:p>
    <w:p w14:paraId="5B486D97" w14:textId="01B6BA05" w:rsidR="00FB4609" w:rsidRDefault="00FB4609" w:rsidP="00346EDB">
      <w:pPr>
        <w:ind w:left="6096"/>
        <w:rPr>
          <w:lang w:val="uk-UA"/>
        </w:rPr>
      </w:pPr>
      <w:r>
        <w:rPr>
          <w:lang w:val="uk-UA"/>
        </w:rPr>
        <w:t>ПАТ «АрселорМіттал Кривий Ріг»</w:t>
      </w:r>
    </w:p>
    <w:p w14:paraId="24B9C4E1" w14:textId="77777777" w:rsidR="00FB4609" w:rsidRDefault="00FB4609" w:rsidP="00E31C05">
      <w:pPr>
        <w:jc w:val="center"/>
        <w:rPr>
          <w:b/>
          <w:bCs/>
          <w:lang w:val="uk-UA"/>
        </w:rPr>
      </w:pPr>
    </w:p>
    <w:p w14:paraId="64B04D8E" w14:textId="77777777" w:rsidR="00346EDB" w:rsidRDefault="00346EDB" w:rsidP="00E31C05">
      <w:pPr>
        <w:jc w:val="center"/>
        <w:rPr>
          <w:b/>
          <w:bCs/>
          <w:lang w:val="uk-UA"/>
        </w:rPr>
      </w:pPr>
    </w:p>
    <w:p w14:paraId="208737C0" w14:textId="774B744E" w:rsidR="00E31C05" w:rsidRPr="00E31C05" w:rsidRDefault="00736369" w:rsidP="00E31C05">
      <w:pPr>
        <w:jc w:val="center"/>
        <w:rPr>
          <w:b/>
          <w:bCs/>
          <w:lang w:val="uk-UA"/>
        </w:rPr>
      </w:pPr>
      <w:r w:rsidRPr="00E31C05">
        <w:rPr>
          <w:b/>
          <w:bCs/>
          <w:lang w:val="uk-UA"/>
        </w:rPr>
        <w:t>БЮЛЕТЕНЬ</w:t>
      </w:r>
    </w:p>
    <w:p w14:paraId="7E728C80" w14:textId="77777777" w:rsidR="00E31C05" w:rsidRPr="00E31C05" w:rsidRDefault="00E31C05" w:rsidP="00E31C05">
      <w:pPr>
        <w:jc w:val="center"/>
        <w:rPr>
          <w:bCs/>
          <w:lang w:val="uk-UA"/>
        </w:rPr>
      </w:pPr>
      <w:r w:rsidRPr="00E31C05">
        <w:rPr>
          <w:bCs/>
          <w:lang w:val="uk-UA"/>
        </w:rPr>
        <w:t>для голосування (щодо інших питань порядку денного, крім обрання органів товариства) на загальних зборах акціонерів</w:t>
      </w:r>
    </w:p>
    <w:p w14:paraId="0B84FCD8" w14:textId="77777777" w:rsidR="00E31C05" w:rsidRPr="00E31C05" w:rsidRDefault="00E31C05" w:rsidP="00E31C05">
      <w:pPr>
        <w:jc w:val="center"/>
        <w:rPr>
          <w:lang w:val="uk-UA"/>
        </w:rPr>
      </w:pPr>
      <w:r w:rsidRPr="00E31C05">
        <w:rPr>
          <w:lang w:val="uk-UA"/>
        </w:rPr>
        <w:t>ПУБЛІЧНОГО АКЦІОНЕРНОГО ТОВАРИСТВА «АРСЕЛОРМІТТАЛ КРИВИЙ РІГ»</w:t>
      </w:r>
    </w:p>
    <w:p w14:paraId="6A2B5FBA" w14:textId="07E4A524" w:rsidR="00230A49" w:rsidRDefault="00E31C05" w:rsidP="00E31C05">
      <w:pPr>
        <w:jc w:val="center"/>
        <w:rPr>
          <w:lang w:val="uk-UA"/>
        </w:rPr>
      </w:pPr>
      <w:r w:rsidRPr="00E31C05">
        <w:rPr>
          <w:lang w:val="uk-UA"/>
        </w:rPr>
        <w:t>(ідентифікаційний код юридичної особи</w:t>
      </w:r>
      <w:r w:rsidRPr="00E31C05">
        <w:t xml:space="preserve"> </w:t>
      </w:r>
      <w:r w:rsidRPr="00E31C05">
        <w:rPr>
          <w:lang w:val="uk-UA"/>
        </w:rPr>
        <w:t>24432974)</w:t>
      </w:r>
    </w:p>
    <w:p w14:paraId="6F9DA089" w14:textId="77777777" w:rsidR="00E31C05" w:rsidRDefault="00E31C05" w:rsidP="00E31C05">
      <w:pPr>
        <w:jc w:val="center"/>
        <w:rPr>
          <w:lang w:val="uk-UA"/>
        </w:rPr>
      </w:pPr>
    </w:p>
    <w:p w14:paraId="51867634" w14:textId="77777777" w:rsidR="00E31C05" w:rsidRPr="00C07698" w:rsidRDefault="00E31C05" w:rsidP="00E31C05">
      <w:pPr>
        <w:jc w:val="center"/>
        <w:rPr>
          <w:lang w:val="uk-UA"/>
        </w:rPr>
      </w:pPr>
    </w:p>
    <w:p w14:paraId="1D044ACC" w14:textId="14845837" w:rsidR="00230A49" w:rsidRPr="00C07698" w:rsidRDefault="00C07698" w:rsidP="00C07698">
      <w:pPr>
        <w:rPr>
          <w:lang w:val="uk-UA"/>
        </w:rPr>
      </w:pPr>
      <w:r w:rsidRPr="006F33FA">
        <w:rPr>
          <w:lang w:val="uk-UA"/>
        </w:rPr>
        <w:t>Дата проведення загальних зборів:</w:t>
      </w:r>
      <w:r w:rsidRPr="00C07698">
        <w:rPr>
          <w:lang w:val="uk-UA"/>
        </w:rPr>
        <w:t xml:space="preserve"> </w:t>
      </w:r>
      <w:r w:rsidR="001758F0">
        <w:rPr>
          <w:lang w:val="uk-UA"/>
        </w:rPr>
        <w:t>17</w:t>
      </w:r>
      <w:r w:rsidRPr="00C07698">
        <w:rPr>
          <w:lang w:val="uk-UA"/>
        </w:rPr>
        <w:t>.</w:t>
      </w:r>
      <w:r w:rsidR="00731D0D">
        <w:rPr>
          <w:lang w:val="uk-UA"/>
        </w:rPr>
        <w:t>0</w:t>
      </w:r>
      <w:r w:rsidR="001758F0">
        <w:rPr>
          <w:lang w:val="uk-UA"/>
        </w:rPr>
        <w:t>7</w:t>
      </w:r>
      <w:r w:rsidRPr="00C07698">
        <w:rPr>
          <w:lang w:val="uk-UA"/>
        </w:rPr>
        <w:t>.202</w:t>
      </w:r>
      <w:r w:rsidR="00F43F59">
        <w:rPr>
          <w:lang w:val="uk-UA"/>
        </w:rPr>
        <w:t>5</w:t>
      </w:r>
    </w:p>
    <w:p w14:paraId="4D4467BC" w14:textId="0376A4E0" w:rsidR="00C07698" w:rsidRDefault="00751545" w:rsidP="00C07698">
      <w:pPr>
        <w:rPr>
          <w:lang w:val="uk-UA"/>
        </w:rPr>
      </w:pPr>
      <w:r>
        <w:rPr>
          <w:lang w:val="uk-UA"/>
        </w:rPr>
        <w:t>Дата і час початку голосування:</w:t>
      </w:r>
      <w:r w:rsidRPr="00751545">
        <w:t xml:space="preserve"> </w:t>
      </w:r>
      <w:r w:rsidRPr="00BC212B">
        <w:rPr>
          <w:lang w:val="uk-UA"/>
        </w:rPr>
        <w:t xml:space="preserve">11:00 </w:t>
      </w:r>
      <w:r w:rsidR="005E64AC">
        <w:rPr>
          <w:lang w:val="uk-UA"/>
        </w:rPr>
        <w:t>07</w:t>
      </w:r>
      <w:r w:rsidRPr="00BC212B">
        <w:rPr>
          <w:lang w:val="uk-UA"/>
        </w:rPr>
        <w:t>.</w:t>
      </w:r>
      <w:r w:rsidR="00206F7F">
        <w:rPr>
          <w:lang w:val="uk-UA"/>
        </w:rPr>
        <w:t>0</w:t>
      </w:r>
      <w:r w:rsidR="005E64AC">
        <w:rPr>
          <w:lang w:val="uk-UA"/>
        </w:rPr>
        <w:t>7</w:t>
      </w:r>
      <w:r w:rsidRPr="00BC212B">
        <w:rPr>
          <w:lang w:val="uk-UA"/>
        </w:rPr>
        <w:t>.202</w:t>
      </w:r>
      <w:r w:rsidR="00EC36B2">
        <w:rPr>
          <w:lang w:val="uk-UA"/>
        </w:rPr>
        <w:t>5</w:t>
      </w:r>
      <w:r w:rsidRPr="00BC212B">
        <w:rPr>
          <w:lang w:val="uk-UA"/>
        </w:rPr>
        <w:t xml:space="preserve"> року</w:t>
      </w:r>
    </w:p>
    <w:p w14:paraId="6BC0D434" w14:textId="12598A43" w:rsidR="00751545" w:rsidRDefault="00751545" w:rsidP="00C07698">
      <w:pPr>
        <w:rPr>
          <w:lang w:val="uk-UA"/>
        </w:rPr>
      </w:pPr>
      <w:r>
        <w:rPr>
          <w:lang w:val="uk-UA"/>
        </w:rPr>
        <w:t>Дата і час завершення голосування:</w:t>
      </w:r>
      <w:r w:rsidR="00C30875" w:rsidRPr="00C30875">
        <w:rPr>
          <w:lang w:val="uk-UA"/>
        </w:rPr>
        <w:t xml:space="preserve"> </w:t>
      </w:r>
      <w:r w:rsidR="00C30875">
        <w:rPr>
          <w:lang w:val="uk-UA"/>
        </w:rPr>
        <w:t xml:space="preserve">18:00 </w:t>
      </w:r>
      <w:r w:rsidR="00016248">
        <w:rPr>
          <w:lang w:val="uk-UA"/>
        </w:rPr>
        <w:t>17</w:t>
      </w:r>
      <w:r w:rsidR="00C30875">
        <w:rPr>
          <w:lang w:val="uk-UA"/>
        </w:rPr>
        <w:t>.</w:t>
      </w:r>
      <w:r w:rsidR="008C7EAF">
        <w:rPr>
          <w:lang w:val="uk-UA"/>
        </w:rPr>
        <w:t>0</w:t>
      </w:r>
      <w:r w:rsidR="00016248">
        <w:rPr>
          <w:lang w:val="uk-UA"/>
        </w:rPr>
        <w:t>7</w:t>
      </w:r>
      <w:r w:rsidR="00C30875">
        <w:rPr>
          <w:lang w:val="uk-UA"/>
        </w:rPr>
        <w:t>.202</w:t>
      </w:r>
      <w:r w:rsidR="00671766">
        <w:rPr>
          <w:lang w:val="uk-UA"/>
        </w:rPr>
        <w:t>5</w:t>
      </w:r>
      <w:r w:rsidR="00C30875">
        <w:rPr>
          <w:lang w:val="uk-UA"/>
        </w:rPr>
        <w:t xml:space="preserve"> року</w:t>
      </w:r>
    </w:p>
    <w:p w14:paraId="4112638E" w14:textId="77777777" w:rsidR="0043148C" w:rsidRPr="00016248" w:rsidRDefault="0043148C" w:rsidP="00C07698">
      <w:pPr>
        <w:rPr>
          <w:iCs/>
          <w:lang w:val="uk-UA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970"/>
        <w:gridCol w:w="5743"/>
      </w:tblGrid>
      <w:tr w:rsidR="0043148C" w:rsidRPr="006F33FA" w14:paraId="2B6A932C" w14:textId="77777777" w:rsidTr="005802C7">
        <w:trPr>
          <w:trHeight w:val="778"/>
        </w:trPr>
        <w:tc>
          <w:tcPr>
            <w:tcW w:w="3970" w:type="dxa"/>
            <w:shd w:val="clear" w:color="auto" w:fill="auto"/>
          </w:tcPr>
          <w:p w14:paraId="1B9A9AFB" w14:textId="50958C26" w:rsidR="0043148C" w:rsidRPr="006F33FA" w:rsidRDefault="0043148C" w:rsidP="00552FD0">
            <w:pPr>
              <w:rPr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743" w:type="dxa"/>
            <w:tcBorders>
              <w:bottom w:val="single" w:sz="4" w:space="0" w:color="auto"/>
            </w:tcBorders>
            <w:shd w:val="clear" w:color="auto" w:fill="auto"/>
          </w:tcPr>
          <w:p w14:paraId="1538498E" w14:textId="745B107B" w:rsidR="00A964AB" w:rsidRPr="006F33FA" w:rsidRDefault="00A964AB" w:rsidP="00A964AB">
            <w:pPr>
              <w:rPr>
                <w:lang w:val="uk-UA"/>
              </w:rPr>
            </w:pPr>
            <w:permStart w:id="23930341" w:edGrp="everyone"/>
            <w:permEnd w:id="23930341"/>
          </w:p>
        </w:tc>
      </w:tr>
      <w:tr w:rsidR="00A02CCF" w:rsidRPr="006F33FA" w14:paraId="47C3847F" w14:textId="77777777" w:rsidTr="005802C7">
        <w:tc>
          <w:tcPr>
            <w:tcW w:w="3970" w:type="dxa"/>
            <w:shd w:val="clear" w:color="auto" w:fill="auto"/>
          </w:tcPr>
          <w:p w14:paraId="4897DEFD" w14:textId="77777777" w:rsidR="00A02CCF" w:rsidRPr="00697AB4" w:rsidRDefault="00A02CCF" w:rsidP="00552F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43" w:type="dxa"/>
            <w:tcBorders>
              <w:top w:val="single" w:sz="4" w:space="0" w:color="auto"/>
            </w:tcBorders>
            <w:shd w:val="clear" w:color="auto" w:fill="auto"/>
          </w:tcPr>
          <w:p w14:paraId="0552779D" w14:textId="32BEDA66" w:rsidR="00A02CCF" w:rsidRPr="00697AB4" w:rsidRDefault="00A02CCF" w:rsidP="00A02CCF">
            <w:pPr>
              <w:jc w:val="center"/>
              <w:rPr>
                <w:sz w:val="20"/>
                <w:szCs w:val="20"/>
                <w:lang w:val="uk-UA"/>
              </w:rPr>
            </w:pPr>
            <w:r w:rsidRPr="00697AB4">
              <w:rPr>
                <w:bCs/>
                <w:color w:val="000000"/>
                <w:sz w:val="20"/>
                <w:szCs w:val="20"/>
              </w:rPr>
              <w:t>(</w:t>
            </w:r>
            <w:r w:rsidRPr="00697AB4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прописом</w:t>
            </w:r>
            <w:r w:rsidRPr="00697AB4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4D937B2D" w14:textId="77777777" w:rsidR="00736369" w:rsidRDefault="00736369" w:rsidP="00736369">
      <w:pPr>
        <w:jc w:val="center"/>
        <w:rPr>
          <w:bCs/>
          <w:color w:val="000000"/>
          <w:u w:val="single"/>
          <w:lang w:val="uk-UA"/>
        </w:rPr>
      </w:pPr>
    </w:p>
    <w:p w14:paraId="263B307A" w14:textId="2DE9434B" w:rsidR="00751545" w:rsidRPr="00736369" w:rsidRDefault="00930191" w:rsidP="00736369">
      <w:pPr>
        <w:jc w:val="center"/>
        <w:rPr>
          <w:iCs/>
        </w:rPr>
      </w:pPr>
      <w:r w:rsidRPr="00736369">
        <w:rPr>
          <w:bCs/>
          <w:color w:val="000000"/>
          <w:lang w:val="uk-UA"/>
        </w:rPr>
        <w:t>Реквізити акціонера</w:t>
      </w:r>
    </w:p>
    <w:p w14:paraId="1635BD73" w14:textId="77777777" w:rsidR="00930191" w:rsidRDefault="00930191" w:rsidP="00C07698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81"/>
      </w:tblGrid>
      <w:tr w:rsidR="00697AB4" w:rsidRPr="006F33FA" w14:paraId="289F4117" w14:textId="77777777" w:rsidTr="00B81925">
        <w:trPr>
          <w:trHeight w:val="295"/>
        </w:trPr>
        <w:tc>
          <w:tcPr>
            <w:tcW w:w="4390" w:type="dxa"/>
            <w:shd w:val="clear" w:color="auto" w:fill="auto"/>
          </w:tcPr>
          <w:p w14:paraId="205D62AC" w14:textId="4868DD34" w:rsidR="00697AB4" w:rsidRPr="00736369" w:rsidRDefault="00B560E5" w:rsidP="005920E7">
            <w:pPr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lang w:val="uk-UA"/>
              </w:rPr>
              <w:t>д</w:t>
            </w:r>
            <w:r w:rsidR="00930191" w:rsidRPr="00736369">
              <w:rPr>
                <w:b/>
                <w:color w:val="000000"/>
                <w:lang w:val="uk-UA"/>
              </w:rPr>
              <w:t>ля фізичних осіб: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399F2019" w14:textId="77777777" w:rsidR="00697AB4" w:rsidRPr="00303385" w:rsidRDefault="00697AB4" w:rsidP="00B81925">
            <w:pPr>
              <w:rPr>
                <w:bCs/>
                <w:color w:val="000000"/>
                <w:lang w:val="uk-UA"/>
              </w:rPr>
            </w:pPr>
          </w:p>
        </w:tc>
      </w:tr>
      <w:tr w:rsidR="005920E7" w:rsidRPr="006F33FA" w14:paraId="6EF302EB" w14:textId="77777777" w:rsidTr="00B81925">
        <w:trPr>
          <w:trHeight w:val="700"/>
        </w:trPr>
        <w:tc>
          <w:tcPr>
            <w:tcW w:w="4390" w:type="dxa"/>
            <w:shd w:val="clear" w:color="auto" w:fill="auto"/>
            <w:vAlign w:val="center"/>
          </w:tcPr>
          <w:p w14:paraId="2E8CBE81" w14:textId="127ADCF6" w:rsidR="005920E7" w:rsidRPr="00A0355D" w:rsidRDefault="00930191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ПІБ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87516A7" w14:textId="77777777" w:rsidR="005920E7" w:rsidRPr="00303385" w:rsidRDefault="005920E7" w:rsidP="00B81925">
            <w:pPr>
              <w:rPr>
                <w:bCs/>
                <w:color w:val="000000"/>
                <w:lang w:val="uk-UA"/>
              </w:rPr>
            </w:pPr>
            <w:permStart w:id="25364620" w:edGrp="everyone"/>
            <w:permEnd w:id="25364620"/>
          </w:p>
        </w:tc>
      </w:tr>
      <w:tr w:rsidR="00736369" w:rsidRPr="006F33FA" w14:paraId="3610D450" w14:textId="77777777" w:rsidTr="00B81925">
        <w:trPr>
          <w:trHeight w:val="1119"/>
        </w:trPr>
        <w:tc>
          <w:tcPr>
            <w:tcW w:w="4390" w:type="dxa"/>
            <w:shd w:val="clear" w:color="auto" w:fill="auto"/>
            <w:vAlign w:val="center"/>
          </w:tcPr>
          <w:p w14:paraId="0239CA65" w14:textId="27B2A606" w:rsidR="00736369" w:rsidRDefault="00736369" w:rsidP="00EA2927">
            <w:pPr>
              <w:rPr>
                <w:bCs/>
                <w:color w:val="000000"/>
                <w:lang w:val="uk-UA"/>
              </w:rPr>
            </w:pPr>
            <w:r w:rsidRPr="00736369">
              <w:rPr>
                <w:bCs/>
                <w:color w:val="000000"/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7E163C36" w14:textId="77777777" w:rsidR="00736369" w:rsidRPr="00303385" w:rsidRDefault="00736369" w:rsidP="00B81925">
            <w:pPr>
              <w:rPr>
                <w:bCs/>
                <w:color w:val="000000"/>
                <w:lang w:val="uk-UA"/>
              </w:rPr>
            </w:pPr>
            <w:permStart w:id="1793605688" w:edGrp="everyone"/>
            <w:permEnd w:id="1793605688"/>
          </w:p>
        </w:tc>
      </w:tr>
    </w:tbl>
    <w:p w14:paraId="795A4224" w14:textId="77777777" w:rsidR="00697AB4" w:rsidRDefault="00697AB4" w:rsidP="00C07698">
      <w:pPr>
        <w:rPr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81"/>
      </w:tblGrid>
      <w:tr w:rsidR="00B560E5" w:rsidRPr="006F33FA" w14:paraId="505B2F53" w14:textId="77777777" w:rsidTr="00690995">
        <w:tc>
          <w:tcPr>
            <w:tcW w:w="4390" w:type="dxa"/>
            <w:shd w:val="clear" w:color="auto" w:fill="auto"/>
          </w:tcPr>
          <w:p w14:paraId="578324F8" w14:textId="6E932510" w:rsidR="00B560E5" w:rsidRPr="00736369" w:rsidRDefault="00B560E5" w:rsidP="00552FD0">
            <w:pPr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lang w:val="uk-UA"/>
              </w:rPr>
              <w:t>д</w:t>
            </w:r>
            <w:r w:rsidRPr="00736369">
              <w:rPr>
                <w:b/>
                <w:color w:val="000000"/>
                <w:lang w:val="uk-UA"/>
              </w:rPr>
              <w:t xml:space="preserve">ля </w:t>
            </w:r>
            <w:r>
              <w:rPr>
                <w:b/>
                <w:color w:val="000000"/>
                <w:lang w:val="uk-UA"/>
              </w:rPr>
              <w:t>юридичних</w:t>
            </w:r>
            <w:r w:rsidRPr="00736369">
              <w:rPr>
                <w:b/>
                <w:color w:val="000000"/>
                <w:lang w:val="uk-UA"/>
              </w:rPr>
              <w:t xml:space="preserve"> осіб: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D2E32AE" w14:textId="77777777" w:rsidR="00B560E5" w:rsidRPr="00303385" w:rsidRDefault="00B560E5" w:rsidP="00690995">
            <w:pPr>
              <w:rPr>
                <w:bCs/>
                <w:color w:val="000000"/>
                <w:lang w:val="uk-UA"/>
              </w:rPr>
            </w:pPr>
          </w:p>
        </w:tc>
      </w:tr>
      <w:tr w:rsidR="00B560E5" w:rsidRPr="006F33FA" w14:paraId="5A43588D" w14:textId="77777777" w:rsidTr="00EA2927">
        <w:trPr>
          <w:trHeight w:val="974"/>
        </w:trPr>
        <w:tc>
          <w:tcPr>
            <w:tcW w:w="4390" w:type="dxa"/>
            <w:shd w:val="clear" w:color="auto" w:fill="auto"/>
            <w:vAlign w:val="center"/>
          </w:tcPr>
          <w:p w14:paraId="5533757E" w14:textId="661028EA" w:rsidR="00B560E5" w:rsidRPr="00A0355D" w:rsidRDefault="00DF1F3C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Повне н</w:t>
            </w:r>
            <w:r w:rsidR="00B560E5" w:rsidRPr="00B560E5">
              <w:rPr>
                <w:bCs/>
                <w:color w:val="000000"/>
                <w:lang w:val="uk-UA"/>
              </w:rPr>
              <w:t>айменування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322F43A8" w14:textId="02C9206A" w:rsidR="00B560E5" w:rsidRPr="00303385" w:rsidRDefault="00B560E5" w:rsidP="00690995">
            <w:pPr>
              <w:rPr>
                <w:bCs/>
                <w:color w:val="000000"/>
                <w:lang w:val="uk-UA"/>
              </w:rPr>
            </w:pPr>
            <w:permStart w:id="1021992273" w:edGrp="everyone"/>
            <w:permEnd w:id="1021992273"/>
          </w:p>
        </w:tc>
      </w:tr>
      <w:tr w:rsidR="00B560E5" w:rsidRPr="006F33FA" w14:paraId="23770A90" w14:textId="77777777" w:rsidTr="00EA2927">
        <w:trPr>
          <w:trHeight w:val="1128"/>
        </w:trPr>
        <w:tc>
          <w:tcPr>
            <w:tcW w:w="4390" w:type="dxa"/>
            <w:shd w:val="clear" w:color="auto" w:fill="auto"/>
            <w:vAlign w:val="center"/>
          </w:tcPr>
          <w:p w14:paraId="64A8EEDD" w14:textId="63C26144" w:rsidR="00B560E5" w:rsidRDefault="00B560E5" w:rsidP="00EA2927">
            <w:pPr>
              <w:rPr>
                <w:bCs/>
                <w:color w:val="000000"/>
                <w:lang w:val="uk-UA"/>
              </w:rPr>
            </w:pPr>
            <w:r w:rsidRPr="00B560E5">
              <w:rPr>
                <w:bCs/>
                <w:color w:val="000000"/>
                <w:lang w:val="uk-UA"/>
              </w:rPr>
              <w:t>Код за ЄДРПОУ або номер реєстрації у 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3FE085BA" w14:textId="77777777" w:rsidR="00B560E5" w:rsidRPr="00303385" w:rsidRDefault="00B560E5" w:rsidP="00690995">
            <w:pPr>
              <w:rPr>
                <w:bCs/>
                <w:color w:val="000000"/>
                <w:lang w:val="uk-UA"/>
              </w:rPr>
            </w:pPr>
            <w:permStart w:id="1236542677" w:edGrp="everyone"/>
            <w:permEnd w:id="1236542677"/>
          </w:p>
        </w:tc>
      </w:tr>
    </w:tbl>
    <w:p w14:paraId="396AF699" w14:textId="77777777" w:rsidR="00B560E5" w:rsidRPr="00697AB4" w:rsidRDefault="00B560E5" w:rsidP="00C07698">
      <w:pPr>
        <w:rPr>
          <w:iCs/>
          <w:lang w:val="uk-UA"/>
        </w:rPr>
      </w:pPr>
    </w:p>
    <w:p w14:paraId="043DBE64" w14:textId="77777777" w:rsidR="00DF1F3C" w:rsidRDefault="00DF1F3C" w:rsidP="00DF1F3C">
      <w:pPr>
        <w:jc w:val="center"/>
        <w:rPr>
          <w:lang w:val="uk-UA"/>
        </w:rPr>
      </w:pPr>
      <w:r w:rsidRPr="00DF1F3C">
        <w:rPr>
          <w:lang w:val="uk-UA"/>
        </w:rPr>
        <w:t xml:space="preserve">Реквізити представника акціонера </w:t>
      </w:r>
    </w:p>
    <w:p w14:paraId="7A2BB573" w14:textId="636A68A7" w:rsidR="0043148C" w:rsidRPr="00DF1F3C" w:rsidRDefault="00DF1F3C" w:rsidP="00DF1F3C">
      <w:pPr>
        <w:jc w:val="center"/>
        <w:rPr>
          <w:iCs/>
        </w:rPr>
      </w:pPr>
      <w:r w:rsidRPr="00DF1F3C">
        <w:rPr>
          <w:lang w:val="uk-UA"/>
        </w:rPr>
        <w:t>(за наявності)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81"/>
      </w:tblGrid>
      <w:tr w:rsidR="003D0F0D" w:rsidRPr="006F33FA" w14:paraId="10BFF0B6" w14:textId="77777777" w:rsidTr="00EA2927">
        <w:trPr>
          <w:trHeight w:val="579"/>
        </w:trPr>
        <w:tc>
          <w:tcPr>
            <w:tcW w:w="4390" w:type="dxa"/>
            <w:shd w:val="clear" w:color="auto" w:fill="auto"/>
            <w:vAlign w:val="center"/>
          </w:tcPr>
          <w:p w14:paraId="555D6D28" w14:textId="77777777" w:rsidR="003D0F0D" w:rsidRPr="00A0355D" w:rsidRDefault="003D0F0D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ПІБ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7C317770" w14:textId="77777777" w:rsidR="003D0F0D" w:rsidRPr="00303385" w:rsidRDefault="003D0F0D" w:rsidP="00690995">
            <w:pPr>
              <w:rPr>
                <w:bCs/>
                <w:color w:val="000000"/>
                <w:lang w:val="uk-UA"/>
              </w:rPr>
            </w:pPr>
            <w:permStart w:id="73742035" w:edGrp="everyone"/>
            <w:permEnd w:id="73742035"/>
          </w:p>
        </w:tc>
      </w:tr>
      <w:tr w:rsidR="003D0F0D" w:rsidRPr="006F33FA" w14:paraId="33D9A509" w14:textId="77777777" w:rsidTr="00EA2927">
        <w:trPr>
          <w:trHeight w:val="984"/>
        </w:trPr>
        <w:tc>
          <w:tcPr>
            <w:tcW w:w="4390" w:type="dxa"/>
            <w:shd w:val="clear" w:color="auto" w:fill="auto"/>
            <w:vAlign w:val="center"/>
          </w:tcPr>
          <w:p w14:paraId="2E8234AF" w14:textId="77777777" w:rsidR="003D0F0D" w:rsidRDefault="003D0F0D" w:rsidP="00EA2927">
            <w:pPr>
              <w:rPr>
                <w:bCs/>
                <w:color w:val="000000"/>
                <w:lang w:val="uk-UA"/>
              </w:rPr>
            </w:pPr>
            <w:r w:rsidRPr="00736369">
              <w:rPr>
                <w:bCs/>
                <w:color w:val="000000"/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42BEAC0" w14:textId="77777777" w:rsidR="003D0F0D" w:rsidRPr="003C5BD7" w:rsidRDefault="003D0F0D" w:rsidP="00690995">
            <w:pPr>
              <w:rPr>
                <w:bCs/>
                <w:color w:val="000000"/>
              </w:rPr>
            </w:pPr>
            <w:permStart w:id="1439384762" w:edGrp="everyone"/>
            <w:permEnd w:id="1439384762"/>
          </w:p>
        </w:tc>
      </w:tr>
      <w:tr w:rsidR="00AE44D8" w:rsidRPr="006F33FA" w14:paraId="6F1CE824" w14:textId="77777777" w:rsidTr="00EA2927">
        <w:trPr>
          <w:trHeight w:val="701"/>
        </w:trPr>
        <w:tc>
          <w:tcPr>
            <w:tcW w:w="4390" w:type="dxa"/>
            <w:shd w:val="clear" w:color="auto" w:fill="auto"/>
            <w:vAlign w:val="center"/>
          </w:tcPr>
          <w:p w14:paraId="5CBCFEFF" w14:textId="39F2C361" w:rsidR="00AE44D8" w:rsidRPr="00736369" w:rsidRDefault="00AE44D8" w:rsidP="00EA292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Реквізити довіреності на право участі </w:t>
            </w:r>
            <w:r w:rsidR="006B5A42">
              <w:rPr>
                <w:bCs/>
                <w:color w:val="000000"/>
                <w:lang w:val="uk-UA"/>
              </w:rPr>
              <w:t>та голосування на загальних зборах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98F7233" w14:textId="77777777" w:rsidR="00AE44D8" w:rsidRPr="00303385" w:rsidRDefault="00AE44D8" w:rsidP="00690995">
            <w:pPr>
              <w:rPr>
                <w:bCs/>
                <w:color w:val="000000"/>
                <w:lang w:val="uk-UA"/>
              </w:rPr>
            </w:pPr>
            <w:permStart w:id="530386601" w:edGrp="everyone"/>
            <w:permEnd w:id="530386601"/>
          </w:p>
        </w:tc>
      </w:tr>
    </w:tbl>
    <w:p w14:paraId="463ABBA4" w14:textId="77777777" w:rsidR="003D0F0D" w:rsidRPr="00697AB4" w:rsidRDefault="003D0F0D" w:rsidP="003D0F0D">
      <w:pPr>
        <w:rPr>
          <w:iCs/>
          <w:lang w:val="uk-UA"/>
        </w:rPr>
      </w:pPr>
    </w:p>
    <w:p w14:paraId="77FD1328" w14:textId="77777777" w:rsidR="00A964AB" w:rsidRDefault="00A964AB" w:rsidP="006B07B9">
      <w:pPr>
        <w:jc w:val="center"/>
        <w:rPr>
          <w:b/>
          <w:color w:val="000000"/>
          <w:lang w:val="uk-UA"/>
        </w:rPr>
      </w:pPr>
    </w:p>
    <w:p w14:paraId="162B9871" w14:textId="77777777" w:rsidR="005107D5" w:rsidRDefault="005107D5" w:rsidP="006B07B9">
      <w:pPr>
        <w:jc w:val="center"/>
        <w:rPr>
          <w:b/>
          <w:color w:val="000000"/>
          <w:lang w:val="uk-UA"/>
        </w:rPr>
      </w:pPr>
    </w:p>
    <w:p w14:paraId="794E01EA" w14:textId="1A5A52EA" w:rsidR="00744CBC" w:rsidRDefault="00556A7C" w:rsidP="006B07B9">
      <w:pPr>
        <w:jc w:val="center"/>
        <w:rPr>
          <w:b/>
          <w:color w:val="000000"/>
          <w:lang w:val="uk-UA"/>
        </w:rPr>
      </w:pPr>
      <w:r w:rsidRPr="006B07B9">
        <w:rPr>
          <w:b/>
          <w:color w:val="000000"/>
          <w:lang w:val="uk-UA"/>
        </w:rPr>
        <w:lastRenderedPageBreak/>
        <w:t xml:space="preserve">Питання, винесені на голосування, та </w:t>
      </w:r>
      <w:r w:rsidR="006B07B9" w:rsidRPr="006B07B9">
        <w:rPr>
          <w:b/>
          <w:color w:val="000000"/>
          <w:lang w:val="uk-UA"/>
        </w:rPr>
        <w:t>п</w:t>
      </w:r>
      <w:r w:rsidRPr="006B07B9">
        <w:rPr>
          <w:b/>
          <w:color w:val="000000"/>
          <w:lang w:val="uk-UA"/>
        </w:rPr>
        <w:t>роєкт (проєкти) рішення</w:t>
      </w:r>
    </w:p>
    <w:p w14:paraId="1F871FAF" w14:textId="77777777" w:rsidR="00487427" w:rsidRPr="006B07B9" w:rsidRDefault="00487427" w:rsidP="00487427">
      <w:pPr>
        <w:rPr>
          <w:b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487427" w14:paraId="2E8C83FC" w14:textId="77777777" w:rsidTr="00BF581B">
        <w:trPr>
          <w:trHeight w:val="1093"/>
        </w:trPr>
        <w:tc>
          <w:tcPr>
            <w:tcW w:w="2830" w:type="dxa"/>
          </w:tcPr>
          <w:p w14:paraId="4E4FF499" w14:textId="1CB0B19C" w:rsidR="00487427" w:rsidRPr="00487427" w:rsidRDefault="00487427" w:rsidP="00487427">
            <w:pPr>
              <w:rPr>
                <w:bCs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№1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  <w:p w14:paraId="0E69D4E9" w14:textId="77777777" w:rsidR="00487427" w:rsidRDefault="00487427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7081" w:type="dxa"/>
          </w:tcPr>
          <w:p w14:paraId="0D19B6F5" w14:textId="5C60954F" w:rsidR="00487427" w:rsidRPr="00CB507C" w:rsidRDefault="00AB70CC" w:rsidP="0039202E">
            <w:pPr>
              <w:jc w:val="both"/>
              <w:rPr>
                <w:bCs/>
                <w:color w:val="000000"/>
              </w:rPr>
            </w:pPr>
            <w:r w:rsidRPr="00AB70CC">
              <w:rPr>
                <w:lang w:val="uk-UA"/>
              </w:rPr>
              <w:t>Розгляд звіту генерального директора за наслідками зменшення власного капіталу ПАТ «АрселорМіттал Кривий Ріг» та затвердження заходів за результатами розгляду зазначеного звіту.</w:t>
            </w:r>
          </w:p>
        </w:tc>
      </w:tr>
      <w:tr w:rsidR="00487427" w14:paraId="050A31D7" w14:textId="77777777" w:rsidTr="00BF581B">
        <w:trPr>
          <w:trHeight w:val="1249"/>
        </w:trPr>
        <w:tc>
          <w:tcPr>
            <w:tcW w:w="2830" w:type="dxa"/>
          </w:tcPr>
          <w:p w14:paraId="5FB0301D" w14:textId="7039AED4" w:rsidR="00487427" w:rsidRPr="00065982" w:rsidRDefault="00065982" w:rsidP="00B670B5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№1</w:t>
            </w:r>
          </w:p>
        </w:tc>
        <w:tc>
          <w:tcPr>
            <w:tcW w:w="7081" w:type="dxa"/>
          </w:tcPr>
          <w:p w14:paraId="0532B303" w14:textId="1DDBF889" w:rsidR="00487427" w:rsidRDefault="00606B9D" w:rsidP="0007513A">
            <w:pPr>
              <w:jc w:val="both"/>
              <w:rPr>
                <w:bCs/>
                <w:color w:val="000000"/>
                <w:lang w:val="uk-UA"/>
              </w:rPr>
            </w:pPr>
            <w:r w:rsidRPr="00606B9D">
              <w:rPr>
                <w:bCs/>
                <w:color w:val="000000"/>
                <w:lang w:val="uk-UA"/>
              </w:rPr>
              <w:t>Прийняти до уваги звіт генерального директора за наслідками зменшення власного капіталу ПАТ «АрселорМіттал Кривий Ріг» та затвердити заходи щодо покращення фінансового стану ПАТ</w:t>
            </w:r>
            <w:r>
              <w:rPr>
                <w:bCs/>
                <w:color w:val="000000"/>
                <w:lang w:val="en-US"/>
              </w:rPr>
              <w:t> </w:t>
            </w:r>
            <w:r w:rsidRPr="00606B9D">
              <w:rPr>
                <w:bCs/>
                <w:color w:val="000000"/>
                <w:lang w:val="uk-UA"/>
              </w:rPr>
              <w:t>«АрселорМіттал Кривий Ріг», які зазначені у цьому звіті.</w:t>
            </w:r>
          </w:p>
        </w:tc>
      </w:tr>
      <w:tr w:rsidR="00487427" w14:paraId="797A4323" w14:textId="77777777" w:rsidTr="00911F59">
        <w:tc>
          <w:tcPr>
            <w:tcW w:w="2830" w:type="dxa"/>
          </w:tcPr>
          <w:p w14:paraId="7575A811" w14:textId="77777777" w:rsidR="00487427" w:rsidRDefault="00065982" w:rsidP="0006598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№1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7326BDF9" w14:textId="452EEE17" w:rsidR="0039202E" w:rsidRDefault="0039202E" w:rsidP="0039202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065982" w:rsidRPr="006F33FA" w14:paraId="6668FC39" w14:textId="77777777" w:rsidTr="00552FD0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916D7" w14:textId="77777777" w:rsidR="00065982" w:rsidRPr="006F33FA" w:rsidRDefault="00065982" w:rsidP="00065982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43523952" w:edGrp="everyone"/>
                  <w:permEnd w:id="143523952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E0B00" w14:textId="77777777" w:rsidR="00065982" w:rsidRPr="00C72CAF" w:rsidRDefault="00065982" w:rsidP="00065982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8DCA0" w14:textId="77777777" w:rsidR="00065982" w:rsidRPr="006F33FA" w:rsidRDefault="00065982" w:rsidP="00065982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25001534" w:edGrp="everyone"/>
                  <w:permEnd w:id="125001534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544AB35" w14:textId="77777777" w:rsidR="00065982" w:rsidRPr="00C72CAF" w:rsidRDefault="00065982" w:rsidP="00065982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3052F47E" w14:textId="77777777" w:rsidR="00487427" w:rsidRDefault="00487427" w:rsidP="00065982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30CAEDDA" w14:textId="77777777" w:rsidR="00744CBC" w:rsidRPr="00277241" w:rsidRDefault="00744CBC" w:rsidP="00B670B5">
      <w:pPr>
        <w:rPr>
          <w:bCs/>
          <w:i/>
          <w:iCs/>
          <w:color w:val="000000"/>
          <w:sz w:val="20"/>
          <w:szCs w:val="20"/>
          <w:lang w:val="uk-UA"/>
        </w:rPr>
      </w:pPr>
    </w:p>
    <w:p w14:paraId="71DA032A" w14:textId="77777777" w:rsidR="00F14610" w:rsidRPr="00297F9C" w:rsidRDefault="00F14610" w:rsidP="00B670B5">
      <w:pPr>
        <w:rPr>
          <w:bCs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F14610" w14:paraId="200C10A5" w14:textId="77777777" w:rsidTr="00A74CA7">
        <w:trPr>
          <w:trHeight w:val="740"/>
        </w:trPr>
        <w:tc>
          <w:tcPr>
            <w:tcW w:w="2830" w:type="dxa"/>
          </w:tcPr>
          <w:p w14:paraId="373F665E" w14:textId="0EA74472" w:rsidR="00F14610" w:rsidRDefault="00F14610" w:rsidP="00A74CA7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3CA1A38C" w14:textId="313980BC" w:rsidR="00F14610" w:rsidRDefault="00BF581B" w:rsidP="0039202E">
            <w:pPr>
              <w:jc w:val="both"/>
              <w:rPr>
                <w:bCs/>
                <w:color w:val="000000"/>
                <w:lang w:val="uk-UA"/>
              </w:rPr>
            </w:pPr>
            <w:r w:rsidRPr="00BF581B">
              <w:rPr>
                <w:bCs/>
                <w:color w:val="000000"/>
                <w:lang w:val="uk-UA"/>
              </w:rPr>
              <w:t>Про заходи, які мають бути вжиті для покращення фінансового стану ПАТ «АрселорМіттал Кривий Ріг».</w:t>
            </w:r>
          </w:p>
        </w:tc>
      </w:tr>
      <w:tr w:rsidR="00F14610" w:rsidRPr="000445EC" w14:paraId="41C2FB7B" w14:textId="77777777" w:rsidTr="00A74CA7">
        <w:trPr>
          <w:trHeight w:val="7371"/>
        </w:trPr>
        <w:tc>
          <w:tcPr>
            <w:tcW w:w="2830" w:type="dxa"/>
          </w:tcPr>
          <w:p w14:paraId="09E75B2B" w14:textId="6FF4DBE5" w:rsidR="00F14610" w:rsidRPr="00065982" w:rsidRDefault="00F14610" w:rsidP="00552FD0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7081" w:type="dxa"/>
          </w:tcPr>
          <w:p w14:paraId="7DADA47D" w14:textId="77777777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Затвердити наступні заходи, які мають бути вжиті для покращення фінансового стану ПАТ «АрселорМіттал Кривий Ріг» (надалі - Товариство):</w:t>
            </w:r>
          </w:p>
          <w:p w14:paraId="098C4BF2" w14:textId="77777777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 забезпечення безпеки працівників та виробничих активів;</w:t>
            </w:r>
          </w:p>
          <w:p w14:paraId="664A3231" w14:textId="317A0B15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</w:t>
            </w:r>
            <w:r>
              <w:rPr>
                <w:bCs/>
                <w:color w:val="000000"/>
                <w:lang w:val="en-US"/>
              </w:rPr>
              <w:t> </w:t>
            </w:r>
            <w:r w:rsidRPr="00357033">
              <w:rPr>
                <w:bCs/>
                <w:color w:val="000000"/>
                <w:lang w:val="uk-UA"/>
              </w:rPr>
              <w:t>оптимізація виробництва та вжиття заходів щодо зниження собівартості продукції;</w:t>
            </w:r>
          </w:p>
          <w:p w14:paraId="4774733E" w14:textId="756FADA5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</w:t>
            </w:r>
            <w:r>
              <w:rPr>
                <w:bCs/>
                <w:color w:val="000000"/>
                <w:lang w:val="en-US"/>
              </w:rPr>
              <w:t> </w:t>
            </w:r>
            <w:r w:rsidRPr="00357033">
              <w:rPr>
                <w:bCs/>
                <w:color w:val="000000"/>
                <w:lang w:val="uk-UA"/>
              </w:rPr>
              <w:t>підтримання ліквідності шляхом реструктуризації існуючих та/або отримання нових кредитів;</w:t>
            </w:r>
          </w:p>
          <w:p w14:paraId="5975EB83" w14:textId="4B3B0AA7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</w:t>
            </w:r>
            <w:r>
              <w:rPr>
                <w:bCs/>
                <w:color w:val="000000"/>
                <w:lang w:val="en-US"/>
              </w:rPr>
              <w:t> </w:t>
            </w:r>
            <w:r w:rsidRPr="00357033">
              <w:rPr>
                <w:bCs/>
                <w:color w:val="000000"/>
                <w:lang w:val="uk-UA"/>
              </w:rPr>
              <w:t>забезпечення безперебійності енергопостачання, посилення енергетичної безпеки;</w:t>
            </w:r>
          </w:p>
          <w:p w14:paraId="1BD8E033" w14:textId="37FBC313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</w:t>
            </w:r>
            <w:r>
              <w:rPr>
                <w:bCs/>
                <w:color w:val="000000"/>
                <w:lang w:val="en-US"/>
              </w:rPr>
              <w:t> </w:t>
            </w:r>
            <w:r w:rsidRPr="00357033">
              <w:rPr>
                <w:bCs/>
                <w:color w:val="000000"/>
                <w:lang w:val="uk-UA"/>
              </w:rPr>
              <w:t>диверсифікація джерел постачання сировини та напрямків експорту продукції;</w:t>
            </w:r>
          </w:p>
          <w:p w14:paraId="6A1DD5AC" w14:textId="1642204F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</w:t>
            </w:r>
            <w:r>
              <w:rPr>
                <w:bCs/>
                <w:color w:val="000000"/>
                <w:lang w:val="en-US"/>
              </w:rPr>
              <w:t> </w:t>
            </w:r>
            <w:r w:rsidRPr="00357033">
              <w:rPr>
                <w:bCs/>
                <w:color w:val="000000"/>
                <w:lang w:val="uk-UA"/>
              </w:rPr>
              <w:t>впровадження критичних інвестиційних проектів для забезпечення безперервності виробництва</w:t>
            </w:r>
          </w:p>
          <w:p w14:paraId="159B1CD3" w14:textId="77777777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 постійний моніторинг ризиків, пов'язаних з військовими діями, та вжиття необхідних заходів для управління ними;</w:t>
            </w:r>
          </w:p>
          <w:p w14:paraId="7AAD8F5C" w14:textId="77777777" w:rsidR="00357033" w:rsidRPr="00357033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- звернення по державну підтримку для покращення економічного середовища з метою відновлення конкурентоспроможності Товариства.</w:t>
            </w:r>
          </w:p>
          <w:p w14:paraId="0BA13034" w14:textId="6F61ABEA" w:rsidR="00F14610" w:rsidRDefault="00357033" w:rsidP="00357033">
            <w:pPr>
              <w:jc w:val="both"/>
              <w:rPr>
                <w:bCs/>
                <w:color w:val="000000"/>
                <w:lang w:val="uk-UA"/>
              </w:rPr>
            </w:pPr>
            <w:r w:rsidRPr="00357033">
              <w:rPr>
                <w:bCs/>
                <w:color w:val="000000"/>
                <w:lang w:val="uk-UA"/>
              </w:rPr>
              <w:t>Серед інших чинників, основною передумовою суттєвого покращення фінансових результатів та фінансового стану Товариства, повернення до прибуткової діяльності і, відповідно, збільшення його власного капіталу є нормалізація економічного середовища в Україні, що в першу чергу залежить від розвитку та тривалості військових дій, тобто чинників, що знаходяться поза межами впливу Товариства.</w:t>
            </w:r>
          </w:p>
        </w:tc>
      </w:tr>
      <w:tr w:rsidR="00F14610" w14:paraId="3191EB88" w14:textId="77777777" w:rsidTr="00552FD0">
        <w:tc>
          <w:tcPr>
            <w:tcW w:w="2830" w:type="dxa"/>
          </w:tcPr>
          <w:p w14:paraId="660F65AD" w14:textId="77777777" w:rsidR="00F14610" w:rsidRDefault="00F14610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2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70366730" w14:textId="77BC7895" w:rsidR="0039202E" w:rsidRDefault="0039202E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F14610" w:rsidRPr="006F33FA" w14:paraId="49D47458" w14:textId="77777777" w:rsidTr="00552FD0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17D8B" w14:textId="77777777" w:rsidR="00F14610" w:rsidRPr="006F33FA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268660970" w:edGrp="everyone"/>
                  <w:permEnd w:id="268660970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A26ED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3F518" w14:textId="77777777" w:rsidR="00F14610" w:rsidRPr="006F33FA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886666599" w:edGrp="everyone"/>
                  <w:permEnd w:id="886666599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5AE4687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768042DC" w14:textId="77777777" w:rsidR="00F14610" w:rsidRDefault="00F14610" w:rsidP="00552F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460592C1" w14:textId="77777777" w:rsidR="00F14610" w:rsidRDefault="00F14610" w:rsidP="00F14610">
      <w:pPr>
        <w:rPr>
          <w:bCs/>
          <w:color w:val="000000"/>
          <w:lang w:val="uk-UA"/>
        </w:rPr>
      </w:pPr>
    </w:p>
    <w:p w14:paraId="2C18702E" w14:textId="77777777" w:rsidR="00F14610" w:rsidRPr="006B07B9" w:rsidRDefault="00F14610" w:rsidP="00F14610">
      <w:pPr>
        <w:rPr>
          <w:b/>
          <w:color w:val="000000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F14610" w:rsidRPr="009972E1" w14:paraId="764CA74C" w14:textId="77777777" w:rsidTr="00A74CA7">
        <w:trPr>
          <w:trHeight w:val="787"/>
        </w:trPr>
        <w:tc>
          <w:tcPr>
            <w:tcW w:w="2830" w:type="dxa"/>
          </w:tcPr>
          <w:p w14:paraId="169908F8" w14:textId="651FD880" w:rsidR="00F14610" w:rsidRDefault="00F14610" w:rsidP="000D4CDC">
            <w:pPr>
              <w:rPr>
                <w:bCs/>
                <w:color w:val="000000"/>
                <w:lang w:val="uk-UA"/>
              </w:rPr>
            </w:pPr>
            <w:r w:rsidRPr="00487427">
              <w:rPr>
                <w:bCs/>
                <w:lang w:val="uk-UA"/>
              </w:rPr>
              <w:lastRenderedPageBreak/>
              <w:t xml:space="preserve">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</w:t>
            </w:r>
            <w:r w:rsidRPr="00487427">
              <w:rPr>
                <w:bCs/>
                <w:lang w:val="uk-UA"/>
              </w:rPr>
              <w:t>, винесене на голосування</w:t>
            </w:r>
          </w:p>
        </w:tc>
        <w:tc>
          <w:tcPr>
            <w:tcW w:w="7081" w:type="dxa"/>
          </w:tcPr>
          <w:p w14:paraId="17BADA12" w14:textId="4DF05770" w:rsidR="00F14610" w:rsidRDefault="005075CC" w:rsidP="000D4CDC">
            <w:pPr>
              <w:jc w:val="both"/>
              <w:rPr>
                <w:bCs/>
                <w:color w:val="000000"/>
                <w:lang w:val="uk-UA"/>
              </w:rPr>
            </w:pPr>
            <w:r w:rsidRPr="005075CC">
              <w:rPr>
                <w:lang w:val="uk-UA"/>
              </w:rPr>
              <w:t>Про ліквідацію ПАТ «АрселорМіттал Кривий Ріг».</w:t>
            </w:r>
          </w:p>
        </w:tc>
      </w:tr>
      <w:tr w:rsidR="00F14610" w14:paraId="1890FCDD" w14:textId="77777777" w:rsidTr="0039202E">
        <w:trPr>
          <w:trHeight w:val="695"/>
        </w:trPr>
        <w:tc>
          <w:tcPr>
            <w:tcW w:w="2830" w:type="dxa"/>
          </w:tcPr>
          <w:p w14:paraId="75BB08BD" w14:textId="1FA4DB27" w:rsidR="00F14610" w:rsidRPr="00065982" w:rsidRDefault="00F14610" w:rsidP="00552FD0">
            <w:pPr>
              <w:rPr>
                <w:bCs/>
                <w:color w:val="000000"/>
                <w:lang w:val="uk-UA"/>
              </w:rPr>
            </w:pPr>
            <w:r w:rsidRPr="00065982">
              <w:rPr>
                <w:bCs/>
                <w:lang w:val="uk-UA"/>
              </w:rPr>
              <w:t>Проект рішення</w:t>
            </w:r>
            <w:r>
              <w:rPr>
                <w:bCs/>
                <w:lang w:val="uk-UA"/>
              </w:rPr>
              <w:t xml:space="preserve"> з питання </w:t>
            </w:r>
            <w:r w:rsidRPr="00911F59">
              <w:rPr>
                <w:b/>
                <w:lang w:val="uk-UA"/>
              </w:rPr>
              <w:t>№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081" w:type="dxa"/>
          </w:tcPr>
          <w:p w14:paraId="234B3DDD" w14:textId="47E852DD" w:rsidR="00F14610" w:rsidRDefault="00A74CA7" w:rsidP="00320C0E">
            <w:pPr>
              <w:jc w:val="both"/>
              <w:rPr>
                <w:bCs/>
                <w:color w:val="000000"/>
                <w:lang w:val="uk-UA"/>
              </w:rPr>
            </w:pPr>
            <w:r w:rsidRPr="00A74CA7">
              <w:rPr>
                <w:bCs/>
                <w:color w:val="000000"/>
                <w:lang w:val="uk-UA"/>
              </w:rPr>
              <w:t>Не розпочинати процедуру ліквідації ПАТ «АрселорМіттал Кривий Ріг».</w:t>
            </w:r>
          </w:p>
        </w:tc>
      </w:tr>
      <w:tr w:rsidR="00F14610" w14:paraId="29C40359" w14:textId="77777777" w:rsidTr="00552FD0">
        <w:tc>
          <w:tcPr>
            <w:tcW w:w="2830" w:type="dxa"/>
          </w:tcPr>
          <w:p w14:paraId="64C86CE6" w14:textId="77777777" w:rsidR="00F14610" w:rsidRDefault="00F14610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065982">
              <w:rPr>
                <w:lang w:val="uk-UA"/>
              </w:rPr>
              <w:t>Варіанти голосування з</w:t>
            </w:r>
            <w:r w:rsidRPr="00065982">
              <w:t xml:space="preserve"> </w:t>
            </w:r>
            <w:r w:rsidRPr="00065982">
              <w:rPr>
                <w:lang w:val="uk-UA"/>
              </w:rPr>
              <w:t xml:space="preserve">питання </w:t>
            </w:r>
            <w:r w:rsidRPr="00911F59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3</w:t>
            </w:r>
            <w:r w:rsidRPr="00065982">
              <w:rPr>
                <w:lang w:val="uk-UA"/>
              </w:rPr>
              <w:t>, винесеного на голосування</w:t>
            </w:r>
          </w:p>
          <w:p w14:paraId="0D4158E5" w14:textId="78069436" w:rsidR="0039202E" w:rsidRDefault="0039202E" w:rsidP="00552F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(навпроти вибраного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варіанту</w:t>
            </w:r>
            <w:r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9202E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позначити Х)</w:t>
            </w:r>
          </w:p>
        </w:tc>
        <w:tc>
          <w:tcPr>
            <w:tcW w:w="7081" w:type="dxa"/>
            <w:vAlign w:val="center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F14610" w:rsidRPr="006F33FA" w14:paraId="7F4DF99C" w14:textId="77777777" w:rsidTr="00552FD0">
              <w:trPr>
                <w:trHeight w:val="523"/>
                <w:jc w:val="center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BFBEC" w14:textId="3312D227" w:rsidR="00F14610" w:rsidRPr="008E4CC7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ermStart w:id="179450336" w:edGrp="everyone"/>
                  <w:permEnd w:id="179450336"/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C3F16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D0B3B" w14:textId="5A420DA8" w:rsidR="00F14610" w:rsidRPr="006F33FA" w:rsidRDefault="00F14610" w:rsidP="00552FD0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  <w:permStart w:id="1984658336" w:edGrp="everyone"/>
                  <w:permEnd w:id="1984658336"/>
                </w:p>
              </w:tc>
              <w:tc>
                <w:tcPr>
                  <w:tcW w:w="194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274A0E9" w14:textId="77777777" w:rsidR="00F14610" w:rsidRPr="00C72CAF" w:rsidRDefault="00F14610" w:rsidP="00552FD0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72CAF"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  <w:t>ПРОТИ</w:t>
                  </w:r>
                </w:p>
              </w:tc>
            </w:tr>
          </w:tbl>
          <w:p w14:paraId="6D6DD652" w14:textId="77777777" w:rsidR="00F14610" w:rsidRDefault="00F14610" w:rsidP="00552F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14:paraId="5FC13509" w14:textId="77777777" w:rsidR="00F14610" w:rsidRDefault="00F14610" w:rsidP="00F14610">
      <w:pPr>
        <w:rPr>
          <w:bCs/>
          <w:color w:val="000000"/>
          <w:lang w:val="uk-UA"/>
        </w:rPr>
      </w:pPr>
    </w:p>
    <w:p w14:paraId="769A3FF2" w14:textId="77777777" w:rsidR="007A1304" w:rsidRDefault="007A1304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p w14:paraId="6BA00201" w14:textId="7B07D599" w:rsidR="00685752" w:rsidRPr="0005114B" w:rsidRDefault="00BA6BD7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  <w:r w:rsidRPr="0005114B">
        <w:rPr>
          <w:b/>
          <w:i/>
          <w:color w:val="000000"/>
          <w:lang w:val="uk-UA"/>
        </w:rPr>
        <w:t xml:space="preserve">Застереження! </w:t>
      </w:r>
    </w:p>
    <w:p w14:paraId="53EB7AAF" w14:textId="4AD1BF2D" w:rsidR="005F74A2" w:rsidRPr="006F33FA" w:rsidRDefault="00111C77" w:rsidP="0005114B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Б</w:t>
      </w:r>
      <w:r w:rsidRPr="00111C77">
        <w:rPr>
          <w:bCs/>
          <w:i/>
          <w:color w:val="000000"/>
          <w:lang w:val="uk-UA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="002E6A9E" w:rsidRPr="006F33FA">
        <w:rPr>
          <w:bCs/>
          <w:i/>
          <w:color w:val="000000"/>
          <w:lang w:val="uk-UA"/>
        </w:rPr>
        <w:t>.</w:t>
      </w:r>
      <w:r w:rsidR="00061772" w:rsidRPr="006F33FA">
        <w:rPr>
          <w:bCs/>
          <w:i/>
          <w:color w:val="000000"/>
          <w:lang w:val="uk-UA"/>
        </w:rPr>
        <w:t xml:space="preserve"> </w:t>
      </w:r>
    </w:p>
    <w:p w14:paraId="21F27907" w14:textId="77777777" w:rsidR="003B3195" w:rsidRDefault="003B3195" w:rsidP="0005114B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</w:p>
    <w:p w14:paraId="6354429A" w14:textId="5E5C9CA6" w:rsidR="003574B7" w:rsidRPr="0005114B" w:rsidRDefault="005F74A2" w:rsidP="0005114B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/>
          <w:i/>
          <w:color w:val="000000"/>
          <w:lang w:val="uk-UA"/>
        </w:rPr>
      </w:pPr>
      <w:r w:rsidRPr="0005114B">
        <w:rPr>
          <w:b/>
          <w:i/>
          <w:color w:val="000000"/>
          <w:lang w:val="uk-UA"/>
        </w:rPr>
        <w:t xml:space="preserve">Увага! </w:t>
      </w:r>
    </w:p>
    <w:p w14:paraId="4CDC9F9C" w14:textId="3716E652" w:rsidR="00061772" w:rsidRPr="006F33FA" w:rsidRDefault="00E821CA" w:rsidP="0005114B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821CA">
        <w:rPr>
          <w:bCs/>
          <w:i/>
          <w:color w:val="000000"/>
          <w:lang w:val="uk-UA"/>
        </w:rPr>
        <w:t>Бюлетень для голосування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sectPr w:rsidR="00061772" w:rsidRPr="006F33FA" w:rsidSect="00346EDB">
      <w:headerReference w:type="default" r:id="rId8"/>
      <w:pgSz w:w="11906" w:h="16838"/>
      <w:pgMar w:top="851" w:right="851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E7E9" w14:textId="77777777" w:rsidR="00EE2000" w:rsidRDefault="00EE2000" w:rsidP="00C1614F">
      <w:r>
        <w:separator/>
      </w:r>
    </w:p>
  </w:endnote>
  <w:endnote w:type="continuationSeparator" w:id="0">
    <w:p w14:paraId="7F173195" w14:textId="77777777" w:rsidR="00EE2000" w:rsidRDefault="00EE2000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4C59" w14:textId="77777777" w:rsidR="00EE2000" w:rsidRDefault="00EE2000" w:rsidP="00C1614F">
      <w:r>
        <w:separator/>
      </w:r>
    </w:p>
  </w:footnote>
  <w:footnote w:type="continuationSeparator" w:id="0">
    <w:p w14:paraId="2E3D2765" w14:textId="77777777" w:rsidR="00EE2000" w:rsidRDefault="00EE2000" w:rsidP="00C1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0EA1135" w14:textId="2D225E7A" w:rsidR="00736369" w:rsidRPr="00736369" w:rsidRDefault="00736369">
        <w:pPr>
          <w:pStyle w:val="Header"/>
          <w:jc w:val="right"/>
          <w:rPr>
            <w:sz w:val="20"/>
            <w:szCs w:val="20"/>
          </w:rPr>
        </w:pPr>
        <w:r w:rsidRPr="00736369">
          <w:rPr>
            <w:sz w:val="20"/>
            <w:szCs w:val="20"/>
          </w:rPr>
          <w:fldChar w:fldCharType="begin"/>
        </w:r>
        <w:r w:rsidRPr="00736369">
          <w:rPr>
            <w:sz w:val="20"/>
            <w:szCs w:val="20"/>
          </w:rPr>
          <w:instrText>PAGE   \* MERGEFORMAT</w:instrText>
        </w:r>
        <w:r w:rsidRPr="00736369">
          <w:rPr>
            <w:sz w:val="20"/>
            <w:szCs w:val="20"/>
          </w:rPr>
          <w:fldChar w:fldCharType="separate"/>
        </w:r>
        <w:r w:rsidRPr="00736369">
          <w:rPr>
            <w:sz w:val="20"/>
            <w:szCs w:val="20"/>
          </w:rPr>
          <w:t>2</w:t>
        </w:r>
        <w:r w:rsidRPr="00736369">
          <w:rPr>
            <w:sz w:val="20"/>
            <w:szCs w:val="20"/>
          </w:rPr>
          <w:fldChar w:fldCharType="end"/>
        </w:r>
      </w:p>
    </w:sdtContent>
  </w:sdt>
  <w:p w14:paraId="526D5168" w14:textId="77777777" w:rsidR="00736369" w:rsidRDefault="00736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593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rURzFKeMBO/OUHbBrD/ppiVLGYunCotEF8Jrg5vES5FfyuCePIhOKZ9Yajtr9hUx80hLRDf4IzqDb17giy2TVA==" w:salt="q/UxOhI5fqgL+NlPmBWm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5FC3"/>
    <w:rsid w:val="000110C9"/>
    <w:rsid w:val="00014CDE"/>
    <w:rsid w:val="00016248"/>
    <w:rsid w:val="00017B70"/>
    <w:rsid w:val="000252AA"/>
    <w:rsid w:val="00030271"/>
    <w:rsid w:val="00031DE7"/>
    <w:rsid w:val="00032C50"/>
    <w:rsid w:val="000445EC"/>
    <w:rsid w:val="000467E6"/>
    <w:rsid w:val="0005114B"/>
    <w:rsid w:val="00055AA1"/>
    <w:rsid w:val="00060F78"/>
    <w:rsid w:val="00061772"/>
    <w:rsid w:val="00065982"/>
    <w:rsid w:val="0007384F"/>
    <w:rsid w:val="0007394D"/>
    <w:rsid w:val="0007513A"/>
    <w:rsid w:val="00077B9A"/>
    <w:rsid w:val="000A3993"/>
    <w:rsid w:val="000D4CDC"/>
    <w:rsid w:val="000E52DD"/>
    <w:rsid w:val="000F1E47"/>
    <w:rsid w:val="0010649A"/>
    <w:rsid w:val="00106514"/>
    <w:rsid w:val="00111C77"/>
    <w:rsid w:val="001337EE"/>
    <w:rsid w:val="00137A53"/>
    <w:rsid w:val="0014259A"/>
    <w:rsid w:val="00143683"/>
    <w:rsid w:val="001512EF"/>
    <w:rsid w:val="0015347E"/>
    <w:rsid w:val="0015383C"/>
    <w:rsid w:val="001608C1"/>
    <w:rsid w:val="001758F0"/>
    <w:rsid w:val="00176E0C"/>
    <w:rsid w:val="00182CB7"/>
    <w:rsid w:val="001838EA"/>
    <w:rsid w:val="001852C9"/>
    <w:rsid w:val="001959DE"/>
    <w:rsid w:val="001A0B18"/>
    <w:rsid w:val="001A2A34"/>
    <w:rsid w:val="001A5A3E"/>
    <w:rsid w:val="001C2B0A"/>
    <w:rsid w:val="001D7B66"/>
    <w:rsid w:val="001E3AD9"/>
    <w:rsid w:val="001F455E"/>
    <w:rsid w:val="002063F1"/>
    <w:rsid w:val="00206F7F"/>
    <w:rsid w:val="00210763"/>
    <w:rsid w:val="00216C94"/>
    <w:rsid w:val="002242B7"/>
    <w:rsid w:val="00227637"/>
    <w:rsid w:val="00230A49"/>
    <w:rsid w:val="00233A35"/>
    <w:rsid w:val="00235412"/>
    <w:rsid w:val="002455BF"/>
    <w:rsid w:val="002567BE"/>
    <w:rsid w:val="0025701A"/>
    <w:rsid w:val="00270154"/>
    <w:rsid w:val="00272BAF"/>
    <w:rsid w:val="00277241"/>
    <w:rsid w:val="00281C79"/>
    <w:rsid w:val="00297F9C"/>
    <w:rsid w:val="002A1798"/>
    <w:rsid w:val="002A6293"/>
    <w:rsid w:val="002A6473"/>
    <w:rsid w:val="002A7EB8"/>
    <w:rsid w:val="002B40E0"/>
    <w:rsid w:val="002B6A3E"/>
    <w:rsid w:val="002C0BD6"/>
    <w:rsid w:val="002C1CC8"/>
    <w:rsid w:val="002C6783"/>
    <w:rsid w:val="002D5286"/>
    <w:rsid w:val="002D75CE"/>
    <w:rsid w:val="002E5CC8"/>
    <w:rsid w:val="002E6A9E"/>
    <w:rsid w:val="002F3009"/>
    <w:rsid w:val="003006DE"/>
    <w:rsid w:val="00303385"/>
    <w:rsid w:val="00316B59"/>
    <w:rsid w:val="00320C0E"/>
    <w:rsid w:val="00321602"/>
    <w:rsid w:val="00322A8E"/>
    <w:rsid w:val="00334F36"/>
    <w:rsid w:val="00336675"/>
    <w:rsid w:val="00336E11"/>
    <w:rsid w:val="00337E51"/>
    <w:rsid w:val="00346EDB"/>
    <w:rsid w:val="00353520"/>
    <w:rsid w:val="00357033"/>
    <w:rsid w:val="003574B7"/>
    <w:rsid w:val="00360719"/>
    <w:rsid w:val="00366769"/>
    <w:rsid w:val="00374DA9"/>
    <w:rsid w:val="0039202E"/>
    <w:rsid w:val="00394DFA"/>
    <w:rsid w:val="003950DB"/>
    <w:rsid w:val="00396770"/>
    <w:rsid w:val="0039733F"/>
    <w:rsid w:val="00397C43"/>
    <w:rsid w:val="003A1A78"/>
    <w:rsid w:val="003A34DE"/>
    <w:rsid w:val="003A3889"/>
    <w:rsid w:val="003A6918"/>
    <w:rsid w:val="003B3195"/>
    <w:rsid w:val="003B7E42"/>
    <w:rsid w:val="003C1112"/>
    <w:rsid w:val="003C5BD7"/>
    <w:rsid w:val="003C64E9"/>
    <w:rsid w:val="003D0681"/>
    <w:rsid w:val="003D0F0D"/>
    <w:rsid w:val="003D5F16"/>
    <w:rsid w:val="003F0AA5"/>
    <w:rsid w:val="003F2DDF"/>
    <w:rsid w:val="003F4BF9"/>
    <w:rsid w:val="004111E2"/>
    <w:rsid w:val="00411C93"/>
    <w:rsid w:val="00413F28"/>
    <w:rsid w:val="00416314"/>
    <w:rsid w:val="00420BE1"/>
    <w:rsid w:val="00423AF5"/>
    <w:rsid w:val="0043148C"/>
    <w:rsid w:val="00436F7E"/>
    <w:rsid w:val="00440CA4"/>
    <w:rsid w:val="00443A49"/>
    <w:rsid w:val="0044489D"/>
    <w:rsid w:val="00446551"/>
    <w:rsid w:val="004517D8"/>
    <w:rsid w:val="00451C18"/>
    <w:rsid w:val="00452C7E"/>
    <w:rsid w:val="00452FAC"/>
    <w:rsid w:val="00462FF7"/>
    <w:rsid w:val="0046338C"/>
    <w:rsid w:val="004633F7"/>
    <w:rsid w:val="00474B7F"/>
    <w:rsid w:val="00487427"/>
    <w:rsid w:val="004A2A37"/>
    <w:rsid w:val="004A37F8"/>
    <w:rsid w:val="004A661E"/>
    <w:rsid w:val="004B7B09"/>
    <w:rsid w:val="004C3BAB"/>
    <w:rsid w:val="004D1C02"/>
    <w:rsid w:val="004E65F1"/>
    <w:rsid w:val="005075CC"/>
    <w:rsid w:val="005107D5"/>
    <w:rsid w:val="00524AB4"/>
    <w:rsid w:val="00540AF7"/>
    <w:rsid w:val="005476BC"/>
    <w:rsid w:val="005508A1"/>
    <w:rsid w:val="00555860"/>
    <w:rsid w:val="00556A7C"/>
    <w:rsid w:val="00566E42"/>
    <w:rsid w:val="0057409F"/>
    <w:rsid w:val="005772CA"/>
    <w:rsid w:val="005802C7"/>
    <w:rsid w:val="00582276"/>
    <w:rsid w:val="00584CC7"/>
    <w:rsid w:val="005920E7"/>
    <w:rsid w:val="005958F5"/>
    <w:rsid w:val="005A0F7B"/>
    <w:rsid w:val="005B2510"/>
    <w:rsid w:val="005C4448"/>
    <w:rsid w:val="005C54A4"/>
    <w:rsid w:val="005C755F"/>
    <w:rsid w:val="005D15F2"/>
    <w:rsid w:val="005D3F97"/>
    <w:rsid w:val="005E2D7C"/>
    <w:rsid w:val="005E64AC"/>
    <w:rsid w:val="005F16B8"/>
    <w:rsid w:val="005F652B"/>
    <w:rsid w:val="005F73B5"/>
    <w:rsid w:val="005F74A2"/>
    <w:rsid w:val="006027BB"/>
    <w:rsid w:val="00605659"/>
    <w:rsid w:val="00606B9D"/>
    <w:rsid w:val="0061042B"/>
    <w:rsid w:val="00636EE7"/>
    <w:rsid w:val="006433D7"/>
    <w:rsid w:val="00656D47"/>
    <w:rsid w:val="00660C4A"/>
    <w:rsid w:val="0066301F"/>
    <w:rsid w:val="00670CD2"/>
    <w:rsid w:val="00671766"/>
    <w:rsid w:val="006722B3"/>
    <w:rsid w:val="006771F7"/>
    <w:rsid w:val="00685752"/>
    <w:rsid w:val="00690995"/>
    <w:rsid w:val="00694E93"/>
    <w:rsid w:val="00697AB4"/>
    <w:rsid w:val="006A00B2"/>
    <w:rsid w:val="006B07B9"/>
    <w:rsid w:val="006B5A42"/>
    <w:rsid w:val="006C1FF1"/>
    <w:rsid w:val="006C2A23"/>
    <w:rsid w:val="006C437C"/>
    <w:rsid w:val="006E2B72"/>
    <w:rsid w:val="006E6D3E"/>
    <w:rsid w:val="006F33FA"/>
    <w:rsid w:val="007225D7"/>
    <w:rsid w:val="00725D2E"/>
    <w:rsid w:val="007270E5"/>
    <w:rsid w:val="00731D0D"/>
    <w:rsid w:val="00733B34"/>
    <w:rsid w:val="00735206"/>
    <w:rsid w:val="00736369"/>
    <w:rsid w:val="00740C0A"/>
    <w:rsid w:val="0074245B"/>
    <w:rsid w:val="00744CBC"/>
    <w:rsid w:val="007511F2"/>
    <w:rsid w:val="00751545"/>
    <w:rsid w:val="0076175D"/>
    <w:rsid w:val="007679C9"/>
    <w:rsid w:val="0077218B"/>
    <w:rsid w:val="00776147"/>
    <w:rsid w:val="007778B3"/>
    <w:rsid w:val="00784B8A"/>
    <w:rsid w:val="00785CCA"/>
    <w:rsid w:val="007906CB"/>
    <w:rsid w:val="0079216A"/>
    <w:rsid w:val="007A06D2"/>
    <w:rsid w:val="007A1304"/>
    <w:rsid w:val="007A7892"/>
    <w:rsid w:val="007B4FB8"/>
    <w:rsid w:val="007C57AB"/>
    <w:rsid w:val="007D0ED9"/>
    <w:rsid w:val="007D3315"/>
    <w:rsid w:val="007D60E8"/>
    <w:rsid w:val="007E0B2A"/>
    <w:rsid w:val="007E48BA"/>
    <w:rsid w:val="00800F6F"/>
    <w:rsid w:val="008015AD"/>
    <w:rsid w:val="008019D2"/>
    <w:rsid w:val="0080485E"/>
    <w:rsid w:val="00822F2D"/>
    <w:rsid w:val="0082359A"/>
    <w:rsid w:val="00832B39"/>
    <w:rsid w:val="00844062"/>
    <w:rsid w:val="008522BC"/>
    <w:rsid w:val="00853C58"/>
    <w:rsid w:val="008614B5"/>
    <w:rsid w:val="008838C3"/>
    <w:rsid w:val="00890115"/>
    <w:rsid w:val="008A1074"/>
    <w:rsid w:val="008A1797"/>
    <w:rsid w:val="008A602F"/>
    <w:rsid w:val="008C12DC"/>
    <w:rsid w:val="008C7EAF"/>
    <w:rsid w:val="008D157F"/>
    <w:rsid w:val="008D3BB8"/>
    <w:rsid w:val="008D5F1D"/>
    <w:rsid w:val="008E07F6"/>
    <w:rsid w:val="008E4CC7"/>
    <w:rsid w:val="008E7789"/>
    <w:rsid w:val="008F0E85"/>
    <w:rsid w:val="008F661D"/>
    <w:rsid w:val="0090347B"/>
    <w:rsid w:val="00904C9F"/>
    <w:rsid w:val="00911F59"/>
    <w:rsid w:val="009160CF"/>
    <w:rsid w:val="0092069F"/>
    <w:rsid w:val="0093018D"/>
    <w:rsid w:val="00930191"/>
    <w:rsid w:val="00930BCF"/>
    <w:rsid w:val="009519BF"/>
    <w:rsid w:val="00954ECD"/>
    <w:rsid w:val="009566AC"/>
    <w:rsid w:val="0096419F"/>
    <w:rsid w:val="009836D1"/>
    <w:rsid w:val="00986223"/>
    <w:rsid w:val="0099424A"/>
    <w:rsid w:val="009972E1"/>
    <w:rsid w:val="00997884"/>
    <w:rsid w:val="009A153F"/>
    <w:rsid w:val="009A22AE"/>
    <w:rsid w:val="009A4507"/>
    <w:rsid w:val="009B0EAA"/>
    <w:rsid w:val="009B2DF3"/>
    <w:rsid w:val="009D5A66"/>
    <w:rsid w:val="009F270C"/>
    <w:rsid w:val="00A01A45"/>
    <w:rsid w:val="00A02CCF"/>
    <w:rsid w:val="00A02E09"/>
    <w:rsid w:val="00A0355D"/>
    <w:rsid w:val="00A04344"/>
    <w:rsid w:val="00A13D7C"/>
    <w:rsid w:val="00A16C04"/>
    <w:rsid w:val="00A4203A"/>
    <w:rsid w:val="00A47303"/>
    <w:rsid w:val="00A47D39"/>
    <w:rsid w:val="00A50DFB"/>
    <w:rsid w:val="00A64091"/>
    <w:rsid w:val="00A645EF"/>
    <w:rsid w:val="00A74CA7"/>
    <w:rsid w:val="00A84674"/>
    <w:rsid w:val="00A86975"/>
    <w:rsid w:val="00A955EE"/>
    <w:rsid w:val="00A964AB"/>
    <w:rsid w:val="00AA1B8B"/>
    <w:rsid w:val="00AA5CA5"/>
    <w:rsid w:val="00AB70CC"/>
    <w:rsid w:val="00AC3C07"/>
    <w:rsid w:val="00AD69F5"/>
    <w:rsid w:val="00AD7617"/>
    <w:rsid w:val="00AE0D23"/>
    <w:rsid w:val="00AE3250"/>
    <w:rsid w:val="00AE44D8"/>
    <w:rsid w:val="00AF0160"/>
    <w:rsid w:val="00AF2FA2"/>
    <w:rsid w:val="00B11DE7"/>
    <w:rsid w:val="00B12CCE"/>
    <w:rsid w:val="00B2161C"/>
    <w:rsid w:val="00B23D43"/>
    <w:rsid w:val="00B30151"/>
    <w:rsid w:val="00B324E9"/>
    <w:rsid w:val="00B3344D"/>
    <w:rsid w:val="00B3386C"/>
    <w:rsid w:val="00B35791"/>
    <w:rsid w:val="00B4506E"/>
    <w:rsid w:val="00B50940"/>
    <w:rsid w:val="00B560E5"/>
    <w:rsid w:val="00B57469"/>
    <w:rsid w:val="00B6061B"/>
    <w:rsid w:val="00B670B5"/>
    <w:rsid w:val="00B731DE"/>
    <w:rsid w:val="00B7641A"/>
    <w:rsid w:val="00B81925"/>
    <w:rsid w:val="00B83D2D"/>
    <w:rsid w:val="00B87B1F"/>
    <w:rsid w:val="00BA6BD7"/>
    <w:rsid w:val="00BB29E9"/>
    <w:rsid w:val="00BB3012"/>
    <w:rsid w:val="00BB5458"/>
    <w:rsid w:val="00BC1418"/>
    <w:rsid w:val="00BC1658"/>
    <w:rsid w:val="00BC212B"/>
    <w:rsid w:val="00BD07CB"/>
    <w:rsid w:val="00BE0A97"/>
    <w:rsid w:val="00BE30AA"/>
    <w:rsid w:val="00BF4EF1"/>
    <w:rsid w:val="00BF5530"/>
    <w:rsid w:val="00BF581B"/>
    <w:rsid w:val="00C031D3"/>
    <w:rsid w:val="00C07698"/>
    <w:rsid w:val="00C124A0"/>
    <w:rsid w:val="00C12AFA"/>
    <w:rsid w:val="00C1614F"/>
    <w:rsid w:val="00C21FA0"/>
    <w:rsid w:val="00C2394A"/>
    <w:rsid w:val="00C30875"/>
    <w:rsid w:val="00C4198F"/>
    <w:rsid w:val="00C41A01"/>
    <w:rsid w:val="00C4494E"/>
    <w:rsid w:val="00C44B67"/>
    <w:rsid w:val="00C452F7"/>
    <w:rsid w:val="00C47C28"/>
    <w:rsid w:val="00C62736"/>
    <w:rsid w:val="00C62FF5"/>
    <w:rsid w:val="00C6622E"/>
    <w:rsid w:val="00C668E3"/>
    <w:rsid w:val="00C67463"/>
    <w:rsid w:val="00C71251"/>
    <w:rsid w:val="00C72CAF"/>
    <w:rsid w:val="00C737F7"/>
    <w:rsid w:val="00C73F33"/>
    <w:rsid w:val="00C75577"/>
    <w:rsid w:val="00C76300"/>
    <w:rsid w:val="00C80647"/>
    <w:rsid w:val="00C84640"/>
    <w:rsid w:val="00C84CA1"/>
    <w:rsid w:val="00C9002D"/>
    <w:rsid w:val="00C915BB"/>
    <w:rsid w:val="00CA1024"/>
    <w:rsid w:val="00CA62A3"/>
    <w:rsid w:val="00CA6EAC"/>
    <w:rsid w:val="00CA7C46"/>
    <w:rsid w:val="00CB507C"/>
    <w:rsid w:val="00CB544D"/>
    <w:rsid w:val="00CC11A9"/>
    <w:rsid w:val="00CC1D22"/>
    <w:rsid w:val="00CC41BA"/>
    <w:rsid w:val="00CC6950"/>
    <w:rsid w:val="00CD1BA9"/>
    <w:rsid w:val="00CD26AA"/>
    <w:rsid w:val="00CD3DC9"/>
    <w:rsid w:val="00CD7A8B"/>
    <w:rsid w:val="00CE1A63"/>
    <w:rsid w:val="00CE5B32"/>
    <w:rsid w:val="00CE67F0"/>
    <w:rsid w:val="00CF5878"/>
    <w:rsid w:val="00D01C9F"/>
    <w:rsid w:val="00D0494A"/>
    <w:rsid w:val="00D22D2D"/>
    <w:rsid w:val="00D25F45"/>
    <w:rsid w:val="00D3033E"/>
    <w:rsid w:val="00D43AF4"/>
    <w:rsid w:val="00D46493"/>
    <w:rsid w:val="00D54063"/>
    <w:rsid w:val="00D71ED8"/>
    <w:rsid w:val="00D80FC9"/>
    <w:rsid w:val="00D852AF"/>
    <w:rsid w:val="00D867DA"/>
    <w:rsid w:val="00D923E2"/>
    <w:rsid w:val="00D95406"/>
    <w:rsid w:val="00DB1D5B"/>
    <w:rsid w:val="00DB3A35"/>
    <w:rsid w:val="00DC7FF6"/>
    <w:rsid w:val="00DD0AE0"/>
    <w:rsid w:val="00DD1A69"/>
    <w:rsid w:val="00DD36C3"/>
    <w:rsid w:val="00DF1F3C"/>
    <w:rsid w:val="00DF2ECE"/>
    <w:rsid w:val="00DF7EDC"/>
    <w:rsid w:val="00E162F9"/>
    <w:rsid w:val="00E1709D"/>
    <w:rsid w:val="00E20E39"/>
    <w:rsid w:val="00E272A0"/>
    <w:rsid w:val="00E31C05"/>
    <w:rsid w:val="00E355BF"/>
    <w:rsid w:val="00E51663"/>
    <w:rsid w:val="00E56C6F"/>
    <w:rsid w:val="00E56CF3"/>
    <w:rsid w:val="00E71B25"/>
    <w:rsid w:val="00E821CA"/>
    <w:rsid w:val="00E921FC"/>
    <w:rsid w:val="00E958AD"/>
    <w:rsid w:val="00EA2927"/>
    <w:rsid w:val="00EA2CAF"/>
    <w:rsid w:val="00EA4248"/>
    <w:rsid w:val="00EA4721"/>
    <w:rsid w:val="00EC1186"/>
    <w:rsid w:val="00EC185A"/>
    <w:rsid w:val="00EC36B2"/>
    <w:rsid w:val="00EC3DAD"/>
    <w:rsid w:val="00EE00F6"/>
    <w:rsid w:val="00EE2000"/>
    <w:rsid w:val="00EE2C7E"/>
    <w:rsid w:val="00EE54D1"/>
    <w:rsid w:val="00F00D83"/>
    <w:rsid w:val="00F04877"/>
    <w:rsid w:val="00F05707"/>
    <w:rsid w:val="00F07084"/>
    <w:rsid w:val="00F0751C"/>
    <w:rsid w:val="00F121D7"/>
    <w:rsid w:val="00F14610"/>
    <w:rsid w:val="00F17AFF"/>
    <w:rsid w:val="00F31D0C"/>
    <w:rsid w:val="00F33069"/>
    <w:rsid w:val="00F3623A"/>
    <w:rsid w:val="00F36E09"/>
    <w:rsid w:val="00F41A48"/>
    <w:rsid w:val="00F43F59"/>
    <w:rsid w:val="00F553F0"/>
    <w:rsid w:val="00F61C65"/>
    <w:rsid w:val="00F62C15"/>
    <w:rsid w:val="00F7365D"/>
    <w:rsid w:val="00F73CD1"/>
    <w:rsid w:val="00F87F6A"/>
    <w:rsid w:val="00F927AD"/>
    <w:rsid w:val="00F93D1C"/>
    <w:rsid w:val="00F96165"/>
    <w:rsid w:val="00F9622D"/>
    <w:rsid w:val="00F97E48"/>
    <w:rsid w:val="00FB4609"/>
    <w:rsid w:val="00FB6FEF"/>
    <w:rsid w:val="00FD0E27"/>
    <w:rsid w:val="00FD5364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rvts0">
    <w:name w:val="rvts0"/>
    <w:basedOn w:val="DefaultParagraphFont"/>
    <w:rsid w:val="006E2B72"/>
  </w:style>
  <w:style w:type="table" w:styleId="TableGrid">
    <w:name w:val="Table Grid"/>
    <w:basedOn w:val="TableNormal"/>
    <w:uiPriority w:val="39"/>
    <w:rsid w:val="0048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D210-062F-409D-9DAD-E7AD59797E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2632</Words>
  <Characters>1501</Characters>
  <Application>Microsoft Office Word</Application>
  <DocSecurity>8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subject/>
  <dc:creator>ArcelorMittal Kryvyi Rih</dc:creator>
  <cp:keywords/>
  <dc:description/>
  <cp:lastModifiedBy>Bolgarov, Vladimir B</cp:lastModifiedBy>
  <cp:revision>189</cp:revision>
  <cp:lastPrinted>2018-04-03T09:53:00Z</cp:lastPrinted>
  <dcterms:created xsi:type="dcterms:W3CDTF">2023-04-06T13:07:00Z</dcterms:created>
  <dcterms:modified xsi:type="dcterms:W3CDTF">2025-07-07T07:23:00Z</dcterms:modified>
</cp:coreProperties>
</file>